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 w:rsidRPr="00C242EC">
        <w:rPr>
          <w:rFonts w:ascii="Times New Roman" w:hAnsi="Times New Roman" w:cs="Times New Roman"/>
          <w:b/>
          <w:sz w:val="28"/>
        </w:rPr>
        <w:t>Бланк ответов</w:t>
      </w:r>
    </w:p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242EC">
        <w:rPr>
          <w:rFonts w:ascii="Times New Roman" w:hAnsi="Times New Roman" w:cs="Times New Roman"/>
          <w:b/>
          <w:sz w:val="28"/>
        </w:rPr>
        <w:t>о  олимпиад</w:t>
      </w:r>
      <w:r>
        <w:rPr>
          <w:rFonts w:ascii="Times New Roman" w:hAnsi="Times New Roman" w:cs="Times New Roman"/>
          <w:b/>
          <w:sz w:val="28"/>
        </w:rPr>
        <w:t>е (п</w:t>
      </w:r>
      <w:r w:rsidRPr="00C242EC">
        <w:rPr>
          <w:rFonts w:ascii="Times New Roman" w:hAnsi="Times New Roman" w:cs="Times New Roman"/>
          <w:b/>
          <w:sz w:val="28"/>
        </w:rPr>
        <w:t>о учебной дисциплине «Материаловедение»</w:t>
      </w:r>
      <w:r>
        <w:rPr>
          <w:rFonts w:ascii="Times New Roman" w:hAnsi="Times New Roman" w:cs="Times New Roman"/>
          <w:b/>
          <w:sz w:val="28"/>
        </w:rPr>
        <w:t>)</w:t>
      </w:r>
    </w:p>
    <w:p w:rsidR="00C242EC" w:rsidRDefault="00C242EC" w:rsidP="00C242EC">
      <w:pPr>
        <w:rPr>
          <w:rFonts w:ascii="Times New Roman" w:hAnsi="Times New Roman" w:cs="Times New Roman"/>
          <w:i/>
          <w:sz w:val="28"/>
          <w:u w:val="single"/>
        </w:rPr>
      </w:pPr>
      <w:r w:rsidRPr="00C242EC">
        <w:rPr>
          <w:rFonts w:ascii="Times New Roman" w:hAnsi="Times New Roman" w:cs="Times New Roman"/>
          <w:i/>
          <w:sz w:val="28"/>
        </w:rPr>
        <w:t xml:space="preserve">Фамилия, имя студента </w:t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</w:p>
    <w:p w:rsidR="00C242EC" w:rsidRPr="00C242EC" w:rsidRDefault="00C242EC" w:rsidP="00C242EC">
      <w:pPr>
        <w:rPr>
          <w:rFonts w:ascii="Times New Roman" w:hAnsi="Times New Roman" w:cs="Times New Roman"/>
          <w:i/>
          <w:sz w:val="28"/>
          <w:u w:val="single"/>
        </w:rPr>
      </w:pPr>
      <w:r w:rsidRPr="00C242EC">
        <w:rPr>
          <w:rFonts w:ascii="Times New Roman" w:hAnsi="Times New Roman" w:cs="Times New Roman"/>
          <w:i/>
          <w:sz w:val="28"/>
        </w:rPr>
        <w:t>№ группы</w:t>
      </w:r>
      <w:r>
        <w:rPr>
          <w:rFonts w:ascii="Times New Roman" w:hAnsi="Times New Roman" w:cs="Times New Roman"/>
          <w:i/>
          <w:sz w:val="28"/>
          <w:u w:val="single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ab/>
      </w:r>
    </w:p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 w:rsidRPr="00C242EC">
        <w:rPr>
          <w:rFonts w:ascii="Times New Roman" w:hAnsi="Times New Roman" w:cs="Times New Roman"/>
          <w:b/>
          <w:sz w:val="28"/>
        </w:rPr>
        <w:t>Часть 1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2"/>
        <w:gridCol w:w="3191"/>
      </w:tblGrid>
      <w:tr w:rsidR="00C242EC" w:rsidRPr="00C242EC" w:rsidTr="00C242EC">
        <w:tc>
          <w:tcPr>
            <w:tcW w:w="1842" w:type="dxa"/>
          </w:tcPr>
          <w:p w:rsidR="00C242EC" w:rsidRPr="00C242EC" w:rsidRDefault="00C242EC" w:rsidP="00C242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2EC">
              <w:rPr>
                <w:rFonts w:ascii="Times New Roman" w:hAnsi="Times New Roman" w:cs="Times New Roman"/>
                <w:b/>
                <w:sz w:val="24"/>
              </w:rPr>
              <w:t>Номер задания</w:t>
            </w:r>
          </w:p>
        </w:tc>
        <w:tc>
          <w:tcPr>
            <w:tcW w:w="3191" w:type="dxa"/>
          </w:tcPr>
          <w:p w:rsidR="00C242EC" w:rsidRPr="00C242EC" w:rsidRDefault="00C242EC" w:rsidP="00C242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Правильный вариант ответа</w:t>
            </w:r>
          </w:p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842" w:type="dxa"/>
          </w:tcPr>
          <w:p w:rsidR="00C242EC" w:rsidRDefault="00C242EC" w:rsidP="00C242E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1" w:type="dxa"/>
          </w:tcPr>
          <w:p w:rsidR="00C242EC" w:rsidRDefault="00C242EC"/>
        </w:tc>
      </w:tr>
    </w:tbl>
    <w:p w:rsidR="00A904AE" w:rsidRDefault="00A904AE"/>
    <w:p w:rsidR="00C242EC" w:rsidRDefault="00C242EC"/>
    <w:p w:rsidR="00C242EC" w:rsidRDefault="00C242EC"/>
    <w:p w:rsidR="00C242EC" w:rsidRDefault="00C242EC"/>
    <w:p w:rsidR="00C242EC" w:rsidRDefault="00C242EC"/>
    <w:p w:rsidR="00C242EC" w:rsidRDefault="00C242EC"/>
    <w:p w:rsidR="00C242EC" w:rsidRDefault="00C242EC" w:rsidP="00C242EC">
      <w:pPr>
        <w:rPr>
          <w:rFonts w:ascii="Times New Roman" w:hAnsi="Times New Roman" w:cs="Times New Roman"/>
          <w:i/>
          <w:sz w:val="28"/>
        </w:rPr>
      </w:pPr>
    </w:p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 w:rsidRPr="00C242EC">
        <w:rPr>
          <w:rFonts w:ascii="Times New Roman" w:hAnsi="Times New Roman" w:cs="Times New Roman"/>
          <w:b/>
          <w:sz w:val="28"/>
        </w:rPr>
        <w:t>Бланк ответов</w:t>
      </w:r>
    </w:p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242EC">
        <w:rPr>
          <w:rFonts w:ascii="Times New Roman" w:hAnsi="Times New Roman" w:cs="Times New Roman"/>
          <w:b/>
          <w:sz w:val="28"/>
        </w:rPr>
        <w:t>о  олимпиад</w:t>
      </w:r>
      <w:r>
        <w:rPr>
          <w:rFonts w:ascii="Times New Roman" w:hAnsi="Times New Roman" w:cs="Times New Roman"/>
          <w:b/>
          <w:sz w:val="28"/>
        </w:rPr>
        <w:t>е (п</w:t>
      </w:r>
      <w:r w:rsidRPr="00C242EC">
        <w:rPr>
          <w:rFonts w:ascii="Times New Roman" w:hAnsi="Times New Roman" w:cs="Times New Roman"/>
          <w:b/>
          <w:sz w:val="28"/>
        </w:rPr>
        <w:t>о учебной дисциплине «Материаловедение»</w:t>
      </w:r>
      <w:r>
        <w:rPr>
          <w:rFonts w:ascii="Times New Roman" w:hAnsi="Times New Roman" w:cs="Times New Roman"/>
          <w:b/>
          <w:sz w:val="28"/>
        </w:rPr>
        <w:t>)</w:t>
      </w:r>
    </w:p>
    <w:p w:rsidR="00C242EC" w:rsidRDefault="00C242EC" w:rsidP="00C242EC">
      <w:pPr>
        <w:rPr>
          <w:rFonts w:ascii="Times New Roman" w:hAnsi="Times New Roman" w:cs="Times New Roman"/>
          <w:i/>
          <w:sz w:val="28"/>
          <w:u w:val="single"/>
        </w:rPr>
      </w:pPr>
      <w:r w:rsidRPr="00C242EC">
        <w:rPr>
          <w:rFonts w:ascii="Times New Roman" w:hAnsi="Times New Roman" w:cs="Times New Roman"/>
          <w:i/>
          <w:sz w:val="28"/>
        </w:rPr>
        <w:t xml:space="preserve">Фамилия, имя студента </w:t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  <w:r w:rsidRPr="00C242EC">
        <w:rPr>
          <w:rFonts w:ascii="Times New Roman" w:hAnsi="Times New Roman" w:cs="Times New Roman"/>
          <w:i/>
          <w:sz w:val="28"/>
          <w:u w:val="single"/>
        </w:rPr>
        <w:tab/>
      </w:r>
    </w:p>
    <w:p w:rsidR="00C242EC" w:rsidRPr="00C242EC" w:rsidRDefault="00C242EC" w:rsidP="00C242EC">
      <w:pPr>
        <w:rPr>
          <w:rFonts w:ascii="Times New Roman" w:hAnsi="Times New Roman" w:cs="Times New Roman"/>
          <w:i/>
          <w:sz w:val="28"/>
          <w:u w:val="single"/>
        </w:rPr>
      </w:pPr>
      <w:r w:rsidRPr="00C242EC">
        <w:rPr>
          <w:rFonts w:ascii="Times New Roman" w:hAnsi="Times New Roman" w:cs="Times New Roman"/>
          <w:i/>
          <w:sz w:val="28"/>
        </w:rPr>
        <w:t>№ группы</w:t>
      </w:r>
      <w:r>
        <w:rPr>
          <w:rFonts w:ascii="Times New Roman" w:hAnsi="Times New Roman" w:cs="Times New Roman"/>
          <w:i/>
          <w:sz w:val="28"/>
          <w:u w:val="single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ab/>
      </w:r>
      <w:r>
        <w:rPr>
          <w:rFonts w:ascii="Times New Roman" w:hAnsi="Times New Roman" w:cs="Times New Roman"/>
          <w:i/>
          <w:sz w:val="28"/>
          <w:u w:val="single"/>
        </w:rPr>
        <w:tab/>
      </w:r>
    </w:p>
    <w:p w:rsid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 w:rsidRPr="00C242EC">
        <w:rPr>
          <w:rFonts w:ascii="Times New Roman" w:hAnsi="Times New Roman" w:cs="Times New Roman"/>
          <w:b/>
          <w:sz w:val="28"/>
        </w:rPr>
        <w:t xml:space="preserve">Часть </w:t>
      </w:r>
      <w:r>
        <w:rPr>
          <w:rFonts w:ascii="Times New Roman" w:hAnsi="Times New Roman" w:cs="Times New Roman"/>
          <w:b/>
          <w:sz w:val="28"/>
        </w:rPr>
        <w:t>2</w:t>
      </w:r>
    </w:p>
    <w:p w:rsidR="00C242EC" w:rsidRPr="00C242EC" w:rsidRDefault="00C242EC" w:rsidP="00C242EC">
      <w:pPr>
        <w:jc w:val="center"/>
        <w:rPr>
          <w:rFonts w:ascii="Times New Roman" w:hAnsi="Times New Roman" w:cs="Times New Roman"/>
          <w:b/>
          <w:sz w:val="28"/>
        </w:rPr>
      </w:pPr>
      <w:r w:rsidRPr="00C242EC">
        <w:rPr>
          <w:rFonts w:ascii="Times New Roman" w:hAnsi="Times New Roman" w:cs="Times New Roman"/>
          <w:b/>
          <w:sz w:val="28"/>
        </w:rPr>
        <w:t>По перечисленным свойствам металла определите сплав</w:t>
      </w:r>
    </w:p>
    <w:tbl>
      <w:tblPr>
        <w:tblStyle w:val="a3"/>
        <w:tblW w:w="10138" w:type="dxa"/>
        <w:tblInd w:w="-318" w:type="dxa"/>
        <w:tblLook w:val="04A0" w:firstRow="1" w:lastRow="0" w:firstColumn="1" w:lastColumn="0" w:noHBand="0" w:noVBand="1"/>
      </w:tblPr>
      <w:tblGrid>
        <w:gridCol w:w="1101"/>
        <w:gridCol w:w="5846"/>
        <w:gridCol w:w="3191"/>
      </w:tblGrid>
      <w:tr w:rsidR="00C242EC" w:rsidRPr="00C242EC" w:rsidTr="00C242EC">
        <w:tc>
          <w:tcPr>
            <w:tcW w:w="1101" w:type="dxa"/>
          </w:tcPr>
          <w:p w:rsidR="00C242EC" w:rsidRPr="00C242EC" w:rsidRDefault="00C242EC" w:rsidP="00C242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2E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242E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242E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846" w:type="dxa"/>
          </w:tcPr>
          <w:p w:rsidR="00C242EC" w:rsidRPr="00C242EC" w:rsidRDefault="00C242EC" w:rsidP="00C242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3191" w:type="dxa"/>
          </w:tcPr>
          <w:p w:rsidR="00C242EC" w:rsidRPr="00C242EC" w:rsidRDefault="00C242EC" w:rsidP="00C242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C242EC" w:rsidTr="00C242EC">
        <w:tc>
          <w:tcPr>
            <w:tcW w:w="1101" w:type="dxa"/>
          </w:tcPr>
          <w:p w:rsidR="00C242EC" w:rsidRDefault="00C242EC" w:rsidP="00C242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46" w:type="dxa"/>
          </w:tcPr>
          <w:p w:rsidR="00C242EC" w:rsidRPr="00C242EC" w:rsidRDefault="00C24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Металл серебристо-белого цвета, легкий, так как имеет плотность менее 5000 кг/м</w:t>
            </w: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3</w:t>
            </w: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Хорошо проводит электрический ток и тепло, </w:t>
            </w:r>
            <w:proofErr w:type="spellStart"/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высокопластичен</w:t>
            </w:r>
            <w:proofErr w:type="spellEnd"/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достаточно прочен.</w:t>
            </w:r>
          </w:p>
        </w:tc>
        <w:tc>
          <w:tcPr>
            <w:tcW w:w="3191" w:type="dxa"/>
          </w:tcPr>
          <w:p w:rsidR="00C242EC" w:rsidRDefault="00C242EC">
            <w:bookmarkStart w:id="0" w:name="_GoBack"/>
            <w:bookmarkEnd w:id="0"/>
          </w:p>
        </w:tc>
      </w:tr>
      <w:tr w:rsidR="00C242EC" w:rsidTr="00C242EC">
        <w:tc>
          <w:tcPr>
            <w:tcW w:w="1101" w:type="dxa"/>
          </w:tcPr>
          <w:p w:rsidR="00C242EC" w:rsidRDefault="00C242EC" w:rsidP="00C242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46" w:type="dxa"/>
          </w:tcPr>
          <w:p w:rsidR="00C242EC" w:rsidRPr="00C242EC" w:rsidRDefault="00C24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Сплав, относящийся к тяжелым материалам. В своем составе содержит углерод, железо, кремний, марганец, серу и фосфор. Сплав твердый. В маркировке сплава указывается углерод в десятых долях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101" w:type="dxa"/>
          </w:tcPr>
          <w:p w:rsidR="00C242EC" w:rsidRDefault="00C242EC" w:rsidP="00C242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46" w:type="dxa"/>
          </w:tcPr>
          <w:p w:rsidR="00C242EC" w:rsidRPr="00C242EC" w:rsidRDefault="00C242EC" w:rsidP="00C242EC">
            <w:pPr>
              <w:pStyle w:val="a5"/>
              <w:rPr>
                <w:color w:val="000000"/>
                <w:szCs w:val="28"/>
              </w:rPr>
            </w:pPr>
            <w:r w:rsidRPr="00C242EC">
              <w:rPr>
                <w:color w:val="000000"/>
                <w:szCs w:val="28"/>
              </w:rPr>
              <w:t>Сплав на основе меди с добавками олова и легирующих элементов цинка, свинца, никеля и т.д. Сплав может быть оловянным, алюминиевым и т.д.</w:t>
            </w: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101" w:type="dxa"/>
          </w:tcPr>
          <w:p w:rsidR="00C242EC" w:rsidRDefault="00C242EC" w:rsidP="00C242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46" w:type="dxa"/>
          </w:tcPr>
          <w:p w:rsidR="00C242EC" w:rsidRPr="00C242EC" w:rsidRDefault="00C24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Сплав с содержанием меди до 90-97% и цинка 3-7%, обладающий высокой пластичностью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191" w:type="dxa"/>
          </w:tcPr>
          <w:p w:rsidR="00C242EC" w:rsidRDefault="00C242EC"/>
        </w:tc>
      </w:tr>
      <w:tr w:rsidR="00C242EC" w:rsidTr="00C242EC">
        <w:tc>
          <w:tcPr>
            <w:tcW w:w="1101" w:type="dxa"/>
          </w:tcPr>
          <w:p w:rsidR="00C242EC" w:rsidRDefault="00C242EC" w:rsidP="00C242E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846" w:type="dxa"/>
          </w:tcPr>
          <w:p w:rsidR="00C242EC" w:rsidRPr="00C242EC" w:rsidRDefault="00C242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Металл серебристо-белого цвета, тугоплавкий. Обладает невысокой плотностью. Характеризуется высокой коррозионной стойкостью против кислот. Применяется в машиностроении, химической и пищевой промышленности для различных емкостей и трубопроводов. </w:t>
            </w:r>
            <w:proofErr w:type="gramStart"/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Активен</w:t>
            </w:r>
            <w:proofErr w:type="gramEnd"/>
            <w:r w:rsidRPr="00C242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 поглощению кислорода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191" w:type="dxa"/>
          </w:tcPr>
          <w:p w:rsidR="00C242EC" w:rsidRDefault="00C242EC"/>
        </w:tc>
      </w:tr>
    </w:tbl>
    <w:p w:rsidR="00C242EC" w:rsidRDefault="00C242EC"/>
    <w:sectPr w:rsidR="00C2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D36"/>
    <w:multiLevelType w:val="hybridMultilevel"/>
    <w:tmpl w:val="1488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7DB"/>
    <w:multiLevelType w:val="hybridMultilevel"/>
    <w:tmpl w:val="2E0C037A"/>
    <w:lvl w:ilvl="0" w:tplc="BC3A85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8AA"/>
    <w:multiLevelType w:val="hybridMultilevel"/>
    <w:tmpl w:val="482C4D38"/>
    <w:lvl w:ilvl="0" w:tplc="8BEA1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E72"/>
    <w:multiLevelType w:val="hybridMultilevel"/>
    <w:tmpl w:val="DCB8001C"/>
    <w:lvl w:ilvl="0" w:tplc="8BEA1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C"/>
    <w:rsid w:val="00A904AE"/>
    <w:rsid w:val="00C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2020-04-06T04:19:00Z</dcterms:created>
  <dcterms:modified xsi:type="dcterms:W3CDTF">2020-04-06T04:30:00Z</dcterms:modified>
</cp:coreProperties>
</file>